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27" w:rsidRPr="006C7527" w:rsidRDefault="006C7527" w:rsidP="006C752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1</w:t>
      </w:r>
      <w:r w:rsidR="000328E7">
        <w:rPr>
          <w:rFonts w:ascii="Arial" w:hAnsi="Arial" w:cs="Arial"/>
          <w:b/>
          <w:sz w:val="32"/>
          <w:szCs w:val="32"/>
        </w:rPr>
        <w:t>0</w:t>
      </w:r>
      <w:r w:rsidRPr="006C7527">
        <w:rPr>
          <w:rFonts w:ascii="Arial" w:hAnsi="Arial" w:cs="Arial"/>
          <w:b/>
          <w:sz w:val="32"/>
          <w:szCs w:val="32"/>
        </w:rPr>
        <w:t>.04.201</w:t>
      </w:r>
      <w:r w:rsidR="000328E7">
        <w:rPr>
          <w:rFonts w:ascii="Arial" w:hAnsi="Arial" w:cs="Arial"/>
          <w:b/>
          <w:sz w:val="32"/>
          <w:szCs w:val="32"/>
        </w:rPr>
        <w:t>9</w:t>
      </w:r>
      <w:r w:rsidRPr="006C7527">
        <w:rPr>
          <w:rFonts w:ascii="Arial" w:hAnsi="Arial" w:cs="Arial"/>
          <w:b/>
          <w:sz w:val="32"/>
          <w:szCs w:val="32"/>
        </w:rPr>
        <w:t xml:space="preserve"> г. № </w:t>
      </w:r>
      <w:r w:rsidR="000328E7">
        <w:rPr>
          <w:rFonts w:ascii="Arial" w:hAnsi="Arial" w:cs="Arial"/>
          <w:b/>
          <w:sz w:val="32"/>
          <w:szCs w:val="32"/>
        </w:rPr>
        <w:t>22</w:t>
      </w:r>
    </w:p>
    <w:p w:rsidR="006C7527" w:rsidRPr="006C7527" w:rsidRDefault="006C7527" w:rsidP="006C752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7527" w:rsidRPr="006C7527" w:rsidRDefault="006C7527" w:rsidP="006C752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ИРКУТСКАЯ ОБЛАСТЬ</w:t>
      </w:r>
    </w:p>
    <w:p w:rsidR="006C7527" w:rsidRPr="006C7527" w:rsidRDefault="00B464BE" w:rsidP="006C752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="006C7527" w:rsidRPr="006C7527">
        <w:rPr>
          <w:rFonts w:ascii="Arial" w:hAnsi="Arial" w:cs="Arial"/>
          <w:b/>
          <w:sz w:val="32"/>
          <w:szCs w:val="32"/>
        </w:rPr>
        <w:t xml:space="preserve"> РАЙОН</w:t>
      </w:r>
    </w:p>
    <w:p w:rsidR="006C7527" w:rsidRPr="006C7527" w:rsidRDefault="00B464BE" w:rsidP="006C752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C7527" w:rsidRPr="006C7527" w:rsidRDefault="006C7527" w:rsidP="006C752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АДМИНИСТРАЦИЯ</w:t>
      </w:r>
    </w:p>
    <w:p w:rsidR="006C7527" w:rsidRPr="006C7527" w:rsidRDefault="006C7527" w:rsidP="006C7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ПОСТАНОВЛЕНИЕ</w:t>
      </w:r>
    </w:p>
    <w:p w:rsidR="006C7527" w:rsidRPr="006C7527" w:rsidRDefault="006C7527" w:rsidP="006C75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6C7527" w:rsidRPr="006C7527" w:rsidRDefault="006C7527" w:rsidP="006C75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6C7527">
        <w:rPr>
          <w:rFonts w:ascii="Arial" w:eastAsia="Times New Roman" w:hAnsi="Arial" w:cs="Arial"/>
          <w:b/>
          <w:bCs/>
          <w:caps/>
          <w:sz w:val="32"/>
          <w:szCs w:val="32"/>
        </w:rPr>
        <w:t>ОБ УСТАНОВЛЕНИИ НА ТЕРРИТОРИИ МУНИЦИПАЛЬНОГО ОБРАЗОВАНИЯ «УКЫР» ОСОБОГО ПРОТИВОПОЖАРНОГО РЕЖИМА</w:t>
      </w:r>
    </w:p>
    <w:p w:rsidR="006C7527" w:rsidRPr="006C7527" w:rsidRDefault="006C7527" w:rsidP="006C75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tbl>
      <w:tblPr>
        <w:tblW w:w="96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C7527" w:rsidRPr="006C7527" w:rsidTr="00E1071D">
        <w:trPr>
          <w:trHeight w:val="150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», в соответствии со статьей 30 Федерального закона от 21.12.1994 года №</w:t>
            </w:r>
            <w:r w:rsidR="000328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», Постановлением Правительства Иркутской области от </w:t>
            </w:r>
            <w:r w:rsidR="000328E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.04.201</w:t>
            </w:r>
            <w:r w:rsidR="000328E7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года № </w:t>
            </w:r>
            <w:r w:rsidR="000328E7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»: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C7527" w:rsidRPr="006C7527" w:rsidRDefault="006C7527" w:rsidP="00E1071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C7527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ПОСТАНОВЛЯЮ: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1.Установить на территории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» с 08.00 часов 1</w:t>
            </w:r>
            <w:r w:rsidR="00032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апреля 201</w:t>
            </w:r>
            <w:r w:rsidR="000328E7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года до 08.00 часов 15 июня 201</w:t>
            </w:r>
            <w:r w:rsidR="000328E7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2.Создать на территории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» постоянно действующий оперативный штаб по координации действий 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(Приложение).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3.На период действия особого противопожарного режима на территории МО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» устанавливаются дополнительные требования пожарной безопасности, включающие в себя: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3.1.запрет на посещение гражданами лесов при наступлении </w:t>
            </w:r>
            <w:r w:rsidRPr="006C75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</w:t>
            </w:r>
            <w:proofErr w:type="gram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опасности в лесах и лесных пожаров;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3.2.запрет на разведение костров и выжигание сухой растительности, сжигание мусора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</w:t>
            </w:r>
            <w:proofErr w:type="gram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3.4.проведение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3.5.усиление охраны объектов, непосредственно обеспечивающих жизнедеятельность населения;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3.6.усиление охраны общественного порядка;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3.7. усиление федерального государственного пожарного надзора за соблюдением требований пожарной безопасности;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3.8.разработка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3.9.функционирование комиссии по предупреждению и ликвидации чрезвычайных ситуаций и обеспечению пожарной безопасности МО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Сельская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правда», газета «Муниципальный вестник»),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3.10.функционирование постоянно действующего оперативного штаба;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3.11.проведение проверки и обеспечение готовности к своевременному реагированию сил и средств муниципального 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 на чрезвычайные ситуации, связанные с пожарами;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3.12.проведение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3.13.обеспечение готовности систем связи и оповещения населения в случае возникновения чрезвычайной ситуации;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3.14.проведение отработки плана действий по предупреждению и ликвидации чрезвычайных ситуаций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3.15.создание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 в срок до 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мая 201</w:t>
            </w:r>
            <w:r w:rsidR="000328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3.16.проведение субботников в срок до 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 201</w:t>
            </w:r>
            <w:r w:rsidR="000328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пожаров и перехода их на населенные пункты в течение всего пожароопасного периода 201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3.17.информирование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3.18.содействие сельским старостам в проведении встреч жителей сельских населенных пунктов, на территории,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реализующая в установленном порядке мероприятия, предусмотренные настоящим постановлением.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5.Руководителю постоянно действующего оперативного штаба (</w:t>
            </w:r>
            <w:proofErr w:type="spellStart"/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Багайников</w:t>
            </w:r>
            <w:proofErr w:type="spellEnd"/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.А):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5.1.организовать координацию действий сил и средств муниципального 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5.2.осуществить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5.3.провести в срок до 10 мая 201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ситуаций, в том числе готовность водовозной и землеройной техники для возможного использования в тушении пожаров;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5.4.организовать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апреля 201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апреля 201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до наступления пожароопасного периода 201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апреля 201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утвердить состав и организовать работу патрульных, патрульно-маневренных групп, на территории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»; организовать в целях обнаружения палов сухой растительности круглосуточное патрулирование территорий населенных пунктов и 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прилегающих территорий, к проведению указанной работы привлекать в установленном порядке представителей общественных организаций, в том числе добровольной пожарной охраны, охранных организаций, а также добровольцев, осуществляющих деятельность в сфере предупреждения и тушения пожаров</w:t>
            </w:r>
            <w:r w:rsidRPr="006C7527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(тел. 8 (39538) 25-6-03), ТО МЛК ИО по Кировскому лесничеству (</w:t>
            </w:r>
            <w:r w:rsidRPr="006C7527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тел. 8 (39538) 92-2-90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6.Рекомендовать руководителям организаций, осуществляющих деятельность на территории МО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»: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6.1.обеспечить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пожаробезопасном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состоянии в течение всего пожароопасного периода 201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6.2.не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6.3.организовать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201</w:t>
            </w:r>
            <w:r w:rsidR="002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  <w:proofErr w:type="gramEnd"/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6.4.обеспечить готовность соответствующих подразделений пожарной охраны;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6.5.обеспечить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6C7527" w:rsidRPr="006C7527" w:rsidRDefault="006C7527" w:rsidP="00E10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8.</w:t>
            </w:r>
            <w:proofErr w:type="gram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6C7527" w:rsidRPr="006C7527" w:rsidRDefault="006C7527" w:rsidP="006C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7527" w:rsidRPr="006C7527" w:rsidRDefault="006C7527" w:rsidP="006C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7527" w:rsidRPr="006C7527" w:rsidRDefault="006C7527" w:rsidP="006C75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527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6C7527">
        <w:rPr>
          <w:rFonts w:ascii="Arial" w:hAnsi="Arial" w:cs="Arial"/>
          <w:sz w:val="24"/>
          <w:szCs w:val="24"/>
        </w:rPr>
        <w:t>Укыр</w:t>
      </w:r>
      <w:proofErr w:type="spellEnd"/>
      <w:r w:rsidRPr="006C7527">
        <w:rPr>
          <w:rFonts w:ascii="Arial" w:hAnsi="Arial" w:cs="Arial"/>
          <w:sz w:val="24"/>
          <w:szCs w:val="24"/>
        </w:rPr>
        <w:t>»:</w:t>
      </w:r>
    </w:p>
    <w:p w:rsidR="006C7527" w:rsidRPr="006C7527" w:rsidRDefault="002513D8" w:rsidP="006C75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  <w:bookmarkStart w:id="0" w:name="_GoBack"/>
      <w:bookmarkEnd w:id="0"/>
    </w:p>
    <w:p w:rsidR="00CC7894" w:rsidRPr="006C7527" w:rsidRDefault="00CC7894">
      <w:pPr>
        <w:rPr>
          <w:rFonts w:ascii="Arial" w:hAnsi="Arial" w:cs="Arial"/>
          <w:sz w:val="24"/>
          <w:szCs w:val="24"/>
        </w:rPr>
      </w:pPr>
    </w:p>
    <w:sectPr w:rsidR="00CC7894" w:rsidRPr="006C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63"/>
    <w:rsid w:val="000328E7"/>
    <w:rsid w:val="002513D8"/>
    <w:rsid w:val="006C7527"/>
    <w:rsid w:val="00B464BE"/>
    <w:rsid w:val="00CC7894"/>
    <w:rsid w:val="00E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2019-04-10T02:15:00Z</cp:lastPrinted>
  <dcterms:created xsi:type="dcterms:W3CDTF">2018-10-26T06:34:00Z</dcterms:created>
  <dcterms:modified xsi:type="dcterms:W3CDTF">2019-04-10T02:18:00Z</dcterms:modified>
</cp:coreProperties>
</file>